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24" w:rsidRDefault="000B7D24" w:rsidP="000B7D24">
      <w:pPr>
        <w:snapToGrid w:val="0"/>
        <w:spacing w:line="276" w:lineRule="auto"/>
        <w:jc w:val="center"/>
        <w:rPr>
          <w:rFonts w:ascii="黑体" w:eastAsia="黑体" w:hAnsi="黑体" w:hint="eastAsia"/>
          <w:color w:val="000000"/>
          <w:sz w:val="44"/>
          <w:szCs w:val="30"/>
        </w:rPr>
      </w:pPr>
      <w:r w:rsidRPr="000B7D24">
        <w:rPr>
          <w:rFonts w:ascii="黑体" w:eastAsia="黑体" w:hAnsi="黑体" w:hint="eastAsia"/>
          <w:color w:val="000000"/>
          <w:sz w:val="44"/>
          <w:szCs w:val="30"/>
        </w:rPr>
        <w:t>2016第77届中国国际医药原料药、中间体、包装、设备交易会</w:t>
      </w:r>
    </w:p>
    <w:p w:rsidR="000B7D24" w:rsidRPr="000B7D24" w:rsidRDefault="000B7D24" w:rsidP="000B7D24">
      <w:pPr>
        <w:snapToGrid w:val="0"/>
        <w:spacing w:line="276" w:lineRule="auto"/>
        <w:jc w:val="center"/>
        <w:rPr>
          <w:rFonts w:ascii="黑体" w:eastAsia="黑体" w:hAnsi="黑体" w:hint="eastAsia"/>
          <w:color w:val="000000"/>
          <w:sz w:val="44"/>
          <w:szCs w:val="30"/>
        </w:rPr>
      </w:pPr>
      <w:r w:rsidRPr="000B7D24">
        <w:rPr>
          <w:rFonts w:ascii="黑体" w:eastAsia="黑体" w:hAnsi="黑体" w:hint="eastAsia"/>
          <w:color w:val="000000"/>
          <w:sz w:val="44"/>
          <w:szCs w:val="30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5"/>
        <w:gridCol w:w="670"/>
        <w:gridCol w:w="750"/>
        <w:gridCol w:w="1421"/>
        <w:gridCol w:w="1416"/>
      </w:tblGrid>
      <w:tr w:rsidR="000B7D24" w:rsidRPr="00AB3F46" w:rsidTr="002104D2">
        <w:trPr>
          <w:trHeight w:val="567"/>
          <w:jc w:val="center"/>
        </w:trPr>
        <w:tc>
          <w:tcPr>
            <w:tcW w:w="833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 w:rsidRPr="00AB3F46">
              <w:rPr>
                <w:rFonts w:hint="eastAsia"/>
                <w:sz w:val="24"/>
              </w:rPr>
              <w:t>姓</w:t>
            </w:r>
            <w:r w:rsidRPr="00AB3F46">
              <w:rPr>
                <w:rFonts w:hint="eastAsia"/>
                <w:sz w:val="24"/>
              </w:rPr>
              <w:t xml:space="preserve">    </w:t>
            </w:r>
            <w:r w:rsidRPr="00AB3F46">
              <w:rPr>
                <w:rFonts w:hint="eastAsia"/>
                <w:sz w:val="24"/>
              </w:rPr>
              <w:t>名</w:t>
            </w:r>
          </w:p>
        </w:tc>
        <w:tc>
          <w:tcPr>
            <w:tcW w:w="833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 w:rsidRPr="00AB3F46">
              <w:rPr>
                <w:rFonts w:hint="eastAsia"/>
                <w:sz w:val="24"/>
              </w:rPr>
              <w:t>性别</w:t>
            </w:r>
          </w:p>
        </w:tc>
        <w:tc>
          <w:tcPr>
            <w:tcW w:w="833" w:type="pct"/>
            <w:gridSpan w:val="2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 w:rsidRPr="00AB3F46">
              <w:rPr>
                <w:rFonts w:hint="eastAsia"/>
                <w:sz w:val="24"/>
              </w:rPr>
              <w:t>职称职务</w:t>
            </w:r>
          </w:p>
        </w:tc>
        <w:tc>
          <w:tcPr>
            <w:tcW w:w="831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</w:tr>
      <w:tr w:rsidR="000B7D24" w:rsidRPr="00AB3F46" w:rsidTr="002104D2">
        <w:trPr>
          <w:trHeight w:val="567"/>
          <w:jc w:val="center"/>
        </w:trPr>
        <w:tc>
          <w:tcPr>
            <w:tcW w:w="833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 w:rsidRPr="00AB3F46">
              <w:rPr>
                <w:rFonts w:hint="eastAsia"/>
                <w:sz w:val="24"/>
              </w:rPr>
              <w:t>地址</w:t>
            </w:r>
          </w:p>
        </w:tc>
        <w:tc>
          <w:tcPr>
            <w:tcW w:w="2502" w:type="pct"/>
            <w:gridSpan w:val="4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 w:rsidRPr="00AB3F46">
              <w:rPr>
                <w:rFonts w:hint="eastAsia"/>
                <w:sz w:val="24"/>
              </w:rPr>
              <w:t>邮</w:t>
            </w:r>
            <w:r w:rsidRPr="00AB3F46">
              <w:rPr>
                <w:rFonts w:hint="eastAsia"/>
                <w:sz w:val="24"/>
              </w:rPr>
              <w:t xml:space="preserve">    </w:t>
            </w:r>
            <w:r w:rsidRPr="00AB3F46">
              <w:rPr>
                <w:rFonts w:hint="eastAsia"/>
                <w:sz w:val="24"/>
              </w:rPr>
              <w:t>编</w:t>
            </w:r>
          </w:p>
        </w:tc>
        <w:tc>
          <w:tcPr>
            <w:tcW w:w="831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</w:tr>
      <w:tr w:rsidR="000B7D24" w:rsidRPr="00AB3F46" w:rsidTr="002104D2">
        <w:trPr>
          <w:trHeight w:val="567"/>
          <w:jc w:val="center"/>
        </w:trPr>
        <w:tc>
          <w:tcPr>
            <w:tcW w:w="833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 w:rsidRPr="00AB3F46">
              <w:rPr>
                <w:rFonts w:hint="eastAsia"/>
                <w:sz w:val="24"/>
              </w:rPr>
              <w:t>工作单位</w:t>
            </w:r>
          </w:p>
        </w:tc>
        <w:tc>
          <w:tcPr>
            <w:tcW w:w="2502" w:type="pct"/>
            <w:gridSpan w:val="4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831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</w:tr>
      <w:tr w:rsidR="000B7D24" w:rsidRPr="00AB3F46" w:rsidTr="002104D2">
        <w:trPr>
          <w:trHeight w:val="567"/>
          <w:jc w:val="center"/>
        </w:trPr>
        <w:tc>
          <w:tcPr>
            <w:tcW w:w="833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502" w:type="pct"/>
            <w:gridSpan w:val="4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pct"/>
            <w:vAlign w:val="center"/>
          </w:tcPr>
          <w:p w:rsidR="000B7D24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831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</w:tr>
      <w:tr w:rsidR="000B7D24" w:rsidRPr="00AB3F46" w:rsidTr="002104D2">
        <w:trPr>
          <w:trHeight w:val="567"/>
          <w:jc w:val="center"/>
        </w:trPr>
        <w:tc>
          <w:tcPr>
            <w:tcW w:w="833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住宿安排</w:t>
            </w:r>
          </w:p>
        </w:tc>
        <w:tc>
          <w:tcPr>
            <w:tcW w:w="2502" w:type="pct"/>
            <w:gridSpan w:val="4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 w:rsidRPr="00B56272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 w:rsidRPr="00B56272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</w:t>
            </w:r>
          </w:p>
        </w:tc>
        <w:tc>
          <w:tcPr>
            <w:tcW w:w="834" w:type="pct"/>
            <w:vAlign w:val="center"/>
          </w:tcPr>
          <w:p w:rsidR="000B7D24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</w:tr>
      <w:tr w:rsidR="000B7D24" w:rsidRPr="00AB3F46" w:rsidTr="002104D2">
        <w:trPr>
          <w:trHeight w:val="567"/>
          <w:jc w:val="center"/>
        </w:trPr>
        <w:tc>
          <w:tcPr>
            <w:tcW w:w="833" w:type="pct"/>
            <w:vAlign w:val="center"/>
          </w:tcPr>
          <w:p w:rsidR="000B7D24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酒店名称</w:t>
            </w:r>
          </w:p>
        </w:tc>
        <w:tc>
          <w:tcPr>
            <w:tcW w:w="1669" w:type="pct"/>
            <w:gridSpan w:val="2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B7D24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酒店标准</w:t>
            </w:r>
          </w:p>
        </w:tc>
        <w:tc>
          <w:tcPr>
            <w:tcW w:w="1665" w:type="pct"/>
            <w:gridSpan w:val="2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</w:tr>
      <w:tr w:rsidR="000B7D24" w:rsidRPr="00AB3F46" w:rsidTr="002104D2">
        <w:trPr>
          <w:trHeight w:val="567"/>
          <w:jc w:val="center"/>
        </w:trPr>
        <w:tc>
          <w:tcPr>
            <w:tcW w:w="833" w:type="pct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入住</w:t>
            </w:r>
            <w:r w:rsidRPr="00AB3F46">
              <w:rPr>
                <w:rFonts w:hint="eastAsia"/>
                <w:sz w:val="24"/>
              </w:rPr>
              <w:t>时间</w:t>
            </w:r>
          </w:p>
        </w:tc>
        <w:tc>
          <w:tcPr>
            <w:tcW w:w="1669" w:type="pct"/>
            <w:gridSpan w:val="2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退房时间</w:t>
            </w:r>
          </w:p>
        </w:tc>
        <w:tc>
          <w:tcPr>
            <w:tcW w:w="1665" w:type="pct"/>
            <w:gridSpan w:val="2"/>
            <w:vAlign w:val="center"/>
          </w:tcPr>
          <w:p w:rsidR="000B7D24" w:rsidRPr="00AB3F46" w:rsidRDefault="000B7D24" w:rsidP="002104D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</w:tr>
      <w:tr w:rsidR="000B7D24" w:rsidRPr="00AB3F46" w:rsidTr="002104D2">
        <w:trPr>
          <w:trHeight w:val="567"/>
          <w:jc w:val="center"/>
        </w:trPr>
        <w:tc>
          <w:tcPr>
            <w:tcW w:w="2895" w:type="pct"/>
            <w:gridSpan w:val="4"/>
            <w:vAlign w:val="center"/>
          </w:tcPr>
          <w:p w:rsidR="000B7D24" w:rsidRPr="00AB3F46" w:rsidRDefault="000B7D24" w:rsidP="002104D2">
            <w:pPr>
              <w:pStyle w:val="a5"/>
              <w:rPr>
                <w:rFonts w:hint="eastAsia"/>
                <w:sz w:val="24"/>
              </w:rPr>
            </w:pPr>
            <w:r w:rsidRPr="00DA6EDD">
              <w:rPr>
                <w:rFonts w:ascii="宋体" w:hAnsi="宋体"/>
                <w:sz w:val="24"/>
              </w:rPr>
              <w:t>住宿特别要求</w:t>
            </w:r>
            <w:r w:rsidRPr="00DA6EDD">
              <w:rPr>
                <w:rFonts w:ascii="宋体" w:hAnsi="宋体"/>
                <w:sz w:val="24"/>
                <w:lang w:val="zh-CN"/>
              </w:rPr>
              <w:t>：未注明者</w:t>
            </w:r>
            <w:r>
              <w:rPr>
                <w:rFonts w:ascii="宋体" w:hAnsi="宋体" w:hint="eastAsia"/>
                <w:sz w:val="24"/>
                <w:lang w:val="zh-CN"/>
              </w:rPr>
              <w:t>，</w:t>
            </w:r>
            <w:r w:rsidRPr="00DA6EDD">
              <w:rPr>
                <w:rFonts w:ascii="宋体" w:hAnsi="宋体"/>
                <w:sz w:val="24"/>
                <w:lang w:val="zh-CN"/>
              </w:rPr>
              <w:t>均按双人标准安排</w:t>
            </w:r>
          </w:p>
        </w:tc>
        <w:tc>
          <w:tcPr>
            <w:tcW w:w="2105" w:type="pct"/>
            <w:gridSpan w:val="3"/>
            <w:vAlign w:val="center"/>
          </w:tcPr>
          <w:p w:rsidR="000B7D24" w:rsidRPr="00AB3F46" w:rsidRDefault="000B7D24" w:rsidP="002104D2">
            <w:pPr>
              <w:pStyle w:val="a5"/>
              <w:rPr>
                <w:rFonts w:hint="eastAsia"/>
                <w:sz w:val="24"/>
              </w:rPr>
            </w:pPr>
            <w:r w:rsidRPr="00DA6EDD">
              <w:rPr>
                <w:rFonts w:ascii="宋体" w:hAnsi="宋体"/>
                <w:sz w:val="24"/>
                <w:lang w:val="zh-CN"/>
              </w:rPr>
              <w:t>需单人住宿</w:t>
            </w:r>
            <w:r>
              <w:rPr>
                <w:rFonts w:ascii="宋体" w:hAnsi="宋体" w:hint="eastAsia"/>
                <w:sz w:val="24"/>
                <w:lang w:val="zh-CN"/>
              </w:rPr>
              <w:t>，请</w:t>
            </w:r>
            <w:r w:rsidRPr="00DA6EDD">
              <w:rPr>
                <w:rFonts w:ascii="宋体" w:hAnsi="宋体"/>
                <w:sz w:val="24"/>
                <w:lang w:val="zh-CN"/>
              </w:rPr>
              <w:t>在括号内打√ (   )</w:t>
            </w:r>
          </w:p>
        </w:tc>
      </w:tr>
      <w:tr w:rsidR="000B7D24" w:rsidRPr="00AB3F46" w:rsidTr="002104D2">
        <w:trPr>
          <w:trHeight w:val="567"/>
          <w:jc w:val="center"/>
        </w:trPr>
        <w:tc>
          <w:tcPr>
            <w:tcW w:w="2895" w:type="pct"/>
            <w:gridSpan w:val="4"/>
            <w:vAlign w:val="center"/>
          </w:tcPr>
          <w:p w:rsidR="000B7D24" w:rsidRPr="00DA6EDD" w:rsidRDefault="000B7D24" w:rsidP="002104D2">
            <w:pPr>
              <w:pStyle w:val="a5"/>
              <w:rPr>
                <w:rFonts w:ascii="宋体" w:hAnsi="宋体"/>
                <w:sz w:val="24"/>
                <w:lang w:val="zh-CN"/>
              </w:rPr>
            </w:pPr>
            <w:r w:rsidRPr="00DA6EDD">
              <w:rPr>
                <w:rFonts w:ascii="宋体" w:hAnsi="宋体"/>
                <w:sz w:val="24"/>
              </w:rPr>
              <w:t>若有需要和某人同住一双人</w:t>
            </w:r>
            <w:r>
              <w:rPr>
                <w:rFonts w:ascii="宋体" w:hAnsi="宋体" w:hint="eastAsia"/>
                <w:sz w:val="24"/>
              </w:rPr>
              <w:t>间</w:t>
            </w:r>
            <w:r w:rsidRPr="00DA6EDD">
              <w:rPr>
                <w:rFonts w:ascii="宋体" w:hAnsi="宋体"/>
                <w:sz w:val="24"/>
              </w:rPr>
              <w:t>者，请具体写明</w:t>
            </w:r>
          </w:p>
        </w:tc>
        <w:tc>
          <w:tcPr>
            <w:tcW w:w="2105" w:type="pct"/>
            <w:gridSpan w:val="3"/>
            <w:vAlign w:val="center"/>
          </w:tcPr>
          <w:p w:rsidR="000B7D24" w:rsidRPr="00DA6EDD" w:rsidRDefault="000B7D24" w:rsidP="002104D2">
            <w:pPr>
              <w:pStyle w:val="a5"/>
              <w:rPr>
                <w:rFonts w:ascii="宋体" w:hAnsi="宋体"/>
                <w:sz w:val="24"/>
                <w:lang w:val="zh-CN"/>
              </w:rPr>
            </w:pPr>
            <w:r w:rsidRPr="00DA6EDD">
              <w:rPr>
                <w:rFonts w:ascii="宋体" w:hAnsi="宋体"/>
                <w:sz w:val="24"/>
              </w:rPr>
              <w:t>同住人姓名：</w:t>
            </w:r>
          </w:p>
        </w:tc>
      </w:tr>
    </w:tbl>
    <w:p w:rsidR="000B7D24" w:rsidRPr="00810610" w:rsidRDefault="000B7D24" w:rsidP="000B7D2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9C6666">
        <w:rPr>
          <w:rFonts w:ascii="仿宋_GB2312" w:eastAsia="仿宋_GB2312" w:hint="eastAsia"/>
          <w:b/>
          <w:sz w:val="28"/>
          <w:szCs w:val="28"/>
        </w:rPr>
        <w:t>注:酒店可从附件中任意选择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534E02" w:rsidRPr="000B7D24" w:rsidRDefault="00534E02"/>
    <w:sectPr w:rsidR="00534E02" w:rsidRPr="000B7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02" w:rsidRDefault="00534E02" w:rsidP="000B7D24">
      <w:pPr>
        <w:ind w:firstLine="2260"/>
      </w:pPr>
      <w:r>
        <w:separator/>
      </w:r>
    </w:p>
  </w:endnote>
  <w:endnote w:type="continuationSeparator" w:id="1">
    <w:p w:rsidR="00534E02" w:rsidRDefault="00534E02" w:rsidP="000B7D24">
      <w:pPr>
        <w:ind w:firstLine="22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02" w:rsidRDefault="00534E02" w:rsidP="000B7D24">
      <w:pPr>
        <w:ind w:firstLine="2260"/>
      </w:pPr>
      <w:r>
        <w:separator/>
      </w:r>
    </w:p>
  </w:footnote>
  <w:footnote w:type="continuationSeparator" w:id="1">
    <w:p w:rsidR="00534E02" w:rsidRDefault="00534E02" w:rsidP="000B7D24">
      <w:pPr>
        <w:ind w:firstLine="22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D24"/>
    <w:rsid w:val="000B7D24"/>
    <w:rsid w:val="0053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D24"/>
    <w:rPr>
      <w:sz w:val="18"/>
      <w:szCs w:val="18"/>
    </w:rPr>
  </w:style>
  <w:style w:type="paragraph" w:styleId="a5">
    <w:name w:val="No Spacing"/>
    <w:uiPriority w:val="1"/>
    <w:qFormat/>
    <w:rsid w:val="000B7D2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2016-10-09T09:27:00Z</dcterms:created>
  <dcterms:modified xsi:type="dcterms:W3CDTF">2016-10-09T09:28:00Z</dcterms:modified>
</cp:coreProperties>
</file>